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B6615" w14:textId="2F653A51" w:rsidR="00A81979" w:rsidRDefault="00E71A8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4828F8" wp14:editId="257FB591">
                <wp:simplePos x="0" y="0"/>
                <wp:positionH relativeFrom="page">
                  <wp:posOffset>4200525</wp:posOffset>
                </wp:positionH>
                <wp:positionV relativeFrom="page">
                  <wp:posOffset>3811905</wp:posOffset>
                </wp:positionV>
                <wp:extent cx="2762250" cy="2512695"/>
                <wp:effectExtent l="0" t="0" r="6350" b="1905"/>
                <wp:wrapThrough wrapText="bothSides">
                  <wp:wrapPolygon edited="0">
                    <wp:start x="0" y="0"/>
                    <wp:lineTo x="0" y="21398"/>
                    <wp:lineTo x="21451" y="21398"/>
                    <wp:lineTo x="21451" y="0"/>
                    <wp:lineTo x="0" y="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251269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>
                                <a:alpha val="20000"/>
                              </a:schemeClr>
                            </a:gs>
                            <a:gs pos="100000">
                              <a:schemeClr val="tx1"/>
                            </a:gs>
                          </a:gsLst>
                          <a:path path="rect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6871F5CA" w14:textId="77777777" w:rsidR="00E71A8F" w:rsidRPr="00E71A8F" w:rsidRDefault="00E71A8F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1A8F"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  <w:t xml:space="preserve">Hear from: </w:t>
                            </w:r>
                          </w:p>
                          <w:p w14:paraId="76EF23BE" w14:textId="77777777" w:rsidR="00E71A8F" w:rsidRPr="00E71A8F" w:rsidRDefault="00E71A8F" w:rsidP="00E71A8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1A8F"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  <w:t>Leaflets warning Japanese of Atomic Bomb, 1945</w:t>
                            </w:r>
                          </w:p>
                          <w:p w14:paraId="4F3B164D" w14:textId="77777777" w:rsidR="00E71A8F" w:rsidRPr="00E71A8F" w:rsidRDefault="00E71A8F" w:rsidP="00E71A8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1A8F"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  <w:t>Dwight D. Eisenhower</w:t>
                            </w:r>
                          </w:p>
                          <w:p w14:paraId="28D35F91" w14:textId="77777777" w:rsidR="00E71A8F" w:rsidRPr="00E71A8F" w:rsidRDefault="00E71A8F" w:rsidP="00E71A8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1A8F"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  <w:t xml:space="preserve">Harry Truman </w:t>
                            </w:r>
                          </w:p>
                          <w:p w14:paraId="5005FE1D" w14:textId="77777777" w:rsidR="00E71A8F" w:rsidRPr="00E71A8F" w:rsidRDefault="00E71A8F" w:rsidP="00E71A8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1A8F">
                              <w:rPr>
                                <w:rFonts w:ascii="Times New Roman" w:hAnsi="Times New Roman" w:cs="Times New Roman"/>
                                <w:color w:val="FF0000"/>
                                <w:sz w:val="36"/>
                                <w:szCs w:val="36"/>
                              </w:rPr>
                              <w:t>U.S. Strategic Bombing Survey 1946</w:t>
                            </w:r>
                          </w:p>
                          <w:p w14:paraId="10F28078" w14:textId="77777777" w:rsidR="00E71A8F" w:rsidRPr="00E71A8F" w:rsidRDefault="00E71A8F" w:rsidP="00E71A8F">
                            <w:pPr>
                              <w:pStyle w:val="ListParagraph"/>
                              <w:rPr>
                                <w:rFonts w:ascii="Lucida Bright" w:hAnsi="Lucida Bright" w:cs="Lucida Br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330.75pt;margin-top:300.15pt;width:217.5pt;height:197.8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" mv:complextextbox="1" fillcolor="black [3213]" stroked="f">
                <v:fill opacity="13107f" color2="black [3213]" rotate="t" focusposition="1,1" focussize="" focus="100%" type="gradientRadial">
                  <o:fill v:ext="view" type="gradientCenter"/>
                </v:fill>
                <v:textbox>
                  <w:txbxContent>
                    <w:p w14:paraId="6871F5CA" w14:textId="77777777" w:rsidR="00E71A8F" w:rsidRPr="00E71A8F" w:rsidRDefault="00E71A8F">
                      <w:pPr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</w:pPr>
                      <w:r w:rsidRPr="00E71A8F"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  <w:t xml:space="preserve">Hear from: </w:t>
                      </w:r>
                    </w:p>
                    <w:p w14:paraId="76EF23BE" w14:textId="77777777" w:rsidR="00E71A8F" w:rsidRPr="00E71A8F" w:rsidRDefault="00E71A8F" w:rsidP="00E71A8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</w:pPr>
                      <w:r w:rsidRPr="00E71A8F"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  <w:t>Leaflets warning Japanese of Atomic Bomb, 1945</w:t>
                      </w:r>
                    </w:p>
                    <w:p w14:paraId="4F3B164D" w14:textId="77777777" w:rsidR="00E71A8F" w:rsidRPr="00E71A8F" w:rsidRDefault="00E71A8F" w:rsidP="00E71A8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</w:pPr>
                      <w:r w:rsidRPr="00E71A8F"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  <w:t>Dwight D. Eisenhower</w:t>
                      </w:r>
                    </w:p>
                    <w:p w14:paraId="28D35F91" w14:textId="77777777" w:rsidR="00E71A8F" w:rsidRPr="00E71A8F" w:rsidRDefault="00E71A8F" w:rsidP="00E71A8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</w:pPr>
                      <w:r w:rsidRPr="00E71A8F"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  <w:t xml:space="preserve">Harry Truman </w:t>
                      </w:r>
                    </w:p>
                    <w:p w14:paraId="5005FE1D" w14:textId="77777777" w:rsidR="00E71A8F" w:rsidRPr="00E71A8F" w:rsidRDefault="00E71A8F" w:rsidP="00E71A8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</w:pPr>
                      <w:r w:rsidRPr="00E71A8F">
                        <w:rPr>
                          <w:rFonts w:ascii="Times New Roman" w:hAnsi="Times New Roman" w:cs="Times New Roman"/>
                          <w:color w:val="FF0000"/>
                          <w:sz w:val="36"/>
                          <w:szCs w:val="36"/>
                        </w:rPr>
                        <w:t>U.S. Strategic Bombing Survey 1946</w:t>
                      </w:r>
                    </w:p>
                    <w:p w14:paraId="10F28078" w14:textId="77777777" w:rsidR="00E71A8F" w:rsidRPr="00E71A8F" w:rsidRDefault="00E71A8F" w:rsidP="00E71A8F">
                      <w:pPr>
                        <w:pStyle w:val="ListParagraph"/>
                        <w:rPr>
                          <w:rFonts w:ascii="Lucida Bright" w:hAnsi="Lucida Bright" w:cs="Lucida Bright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73491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BFF67E" wp14:editId="597B0992">
                <wp:simplePos x="0" y="0"/>
                <wp:positionH relativeFrom="page">
                  <wp:posOffset>273685</wp:posOffset>
                </wp:positionH>
                <wp:positionV relativeFrom="page">
                  <wp:posOffset>9510395</wp:posOffset>
                </wp:positionV>
                <wp:extent cx="7593330" cy="536575"/>
                <wp:effectExtent l="0" t="0" r="0" b="0"/>
                <wp:wrapThrough wrapText="bothSides">
                  <wp:wrapPolygon edited="0">
                    <wp:start x="72" y="0"/>
                    <wp:lineTo x="72" y="20450"/>
                    <wp:lineTo x="21459" y="20450"/>
                    <wp:lineTo x="21459" y="0"/>
                    <wp:lineTo x="72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3330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 w14:paraId="1469816D" w14:textId="77777777" w:rsidR="00E71A8F" w:rsidRDefault="00E71A8F">
                            <w:r w:rsidRPr="00734917">
                              <w:t>http://teachinghistory.org/history-content/beyond-the-textbook/25484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1.55pt;margin-top:748.85pt;width:597.9pt;height:42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" mv:complextextbox="1" filled="f" stroked="f">
                <v:textbox>
                  <w:txbxContent>
                    <w:p w14:paraId="1469816D" w14:textId="77777777" w:rsidR="00E71A8F" w:rsidRDefault="00E71A8F">
                      <w:r w:rsidRPr="00734917">
                        <w:t>http://teachinghistory.org/history-content/beyond-the-textbook/25484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4774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B1D776" wp14:editId="2AA3B757">
                <wp:simplePos x="0" y="0"/>
                <wp:positionH relativeFrom="page">
                  <wp:posOffset>685800</wp:posOffset>
                </wp:positionH>
                <wp:positionV relativeFrom="page">
                  <wp:posOffset>8394700</wp:posOffset>
                </wp:positionV>
                <wp:extent cx="4382770" cy="883285"/>
                <wp:effectExtent l="0" t="0" r="11430" b="5715"/>
                <wp:wrapThrough wrapText="bothSides">
                  <wp:wrapPolygon edited="0">
                    <wp:start x="0" y="0"/>
                    <wp:lineTo x="0" y="21119"/>
                    <wp:lineTo x="21531" y="21119"/>
                    <wp:lineTo x="21531" y="0"/>
                    <wp:lineTo x="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2770" cy="88328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>
                                <a:alpha val="45000"/>
                              </a:schemeClr>
                            </a:gs>
                            <a:gs pos="100000">
                              <a:schemeClr val="tx1"/>
                            </a:gs>
                          </a:gsLst>
                          <a:path path="rect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3042" w14:textId="77777777" w:rsidR="00E71A8F" w:rsidRPr="00547748" w:rsidRDefault="00E71A8F">
                            <w:pPr>
                              <w:rPr>
                                <w:rFonts w:ascii="Gill Sans Ultra Bold" w:hAnsi="Gill Sans Ultra Bold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547748">
                              <w:rPr>
                                <w:rFonts w:ascii="Gill Sans Ultra Bold" w:hAnsi="Gill Sans Ultra Bold"/>
                                <w:color w:val="FF0000"/>
                                <w:sz w:val="44"/>
                                <w:szCs w:val="44"/>
                              </w:rPr>
                              <w:t xml:space="preserve">This Week:  </w:t>
                            </w:r>
                          </w:p>
                          <w:p w14:paraId="60254D35" w14:textId="77777777" w:rsidR="00E71A8F" w:rsidRPr="00547748" w:rsidRDefault="00E71A8F">
                            <w:pPr>
                              <w:rPr>
                                <w:rFonts w:ascii="Gill Sans Ultra Bold" w:hAnsi="Gill Sans Ultra Bold"/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547748">
                              <w:rPr>
                                <w:rFonts w:ascii="Gill Sans Ultra Bold" w:hAnsi="Gill Sans Ultra Bold"/>
                                <w:color w:val="FF0000"/>
                                <w:sz w:val="44"/>
                                <w:szCs w:val="44"/>
                              </w:rPr>
                              <w:t xml:space="preserve">The Hiroshima Decision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54pt;margin-top:661pt;width:345.1pt;height:69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" mv:complextextbox="1" fillcolor="black [3213]" stroked="f">
                <v:fill opacity="29491f" color2="black [3213]" rotate="t" focusposition="1,1" focussize="" focus="100%" type="gradientRadial">
                  <o:fill v:ext="view" type="gradientCenter"/>
                </v:fill>
                <v:textbox>
                  <w:txbxContent>
                    <w:p w14:paraId="7D813042" w14:textId="77777777" w:rsidR="00E71A8F" w:rsidRPr="00547748" w:rsidRDefault="00E71A8F">
                      <w:pPr>
                        <w:rPr>
                          <w:rFonts w:ascii="Gill Sans Ultra Bold" w:hAnsi="Gill Sans Ultra Bold"/>
                          <w:color w:val="FF0000"/>
                          <w:sz w:val="44"/>
                          <w:szCs w:val="44"/>
                        </w:rPr>
                      </w:pPr>
                      <w:r w:rsidRPr="00547748">
                        <w:rPr>
                          <w:rFonts w:ascii="Gill Sans Ultra Bold" w:hAnsi="Gill Sans Ultra Bold"/>
                          <w:color w:val="FF0000"/>
                          <w:sz w:val="44"/>
                          <w:szCs w:val="44"/>
                        </w:rPr>
                        <w:t xml:space="preserve">This Week:  </w:t>
                      </w:r>
                    </w:p>
                    <w:p w14:paraId="60254D35" w14:textId="77777777" w:rsidR="00E71A8F" w:rsidRPr="00547748" w:rsidRDefault="00E71A8F">
                      <w:pPr>
                        <w:rPr>
                          <w:rFonts w:ascii="Gill Sans Ultra Bold" w:hAnsi="Gill Sans Ultra Bold"/>
                          <w:color w:val="FF0000"/>
                          <w:sz w:val="44"/>
                          <w:szCs w:val="44"/>
                        </w:rPr>
                      </w:pPr>
                      <w:r w:rsidRPr="00547748">
                        <w:rPr>
                          <w:rFonts w:ascii="Gill Sans Ultra Bold" w:hAnsi="Gill Sans Ultra Bold"/>
                          <w:color w:val="FF0000"/>
                          <w:sz w:val="44"/>
                          <w:szCs w:val="44"/>
                        </w:rPr>
                        <w:t xml:space="preserve">The Hiroshima Decision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54774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BD469E" wp14:editId="294AF637">
                <wp:simplePos x="0" y="0"/>
                <wp:positionH relativeFrom="page">
                  <wp:posOffset>-2122170</wp:posOffset>
                </wp:positionH>
                <wp:positionV relativeFrom="page">
                  <wp:posOffset>3629025</wp:posOffset>
                </wp:positionV>
                <wp:extent cx="6300470" cy="699135"/>
                <wp:effectExtent l="6667" t="0" r="5398" b="5397"/>
                <wp:wrapThrough wrapText="bothSides">
                  <wp:wrapPolygon edited="0">
                    <wp:start x="23" y="21806"/>
                    <wp:lineTo x="21531" y="21806"/>
                    <wp:lineTo x="21531" y="618"/>
                    <wp:lineTo x="23" y="618"/>
                    <wp:lineTo x="23" y="21806"/>
                  </wp:wrapPolygon>
                </wp:wrapThrough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300470" cy="69913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tx1">
                                <a:alpha val="22000"/>
                              </a:schemeClr>
                            </a:gs>
                            <a:gs pos="100000">
                              <a:schemeClr val="tx1"/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62C06D" w14:textId="77777777" w:rsidR="00E71A8F" w:rsidRPr="00547748" w:rsidRDefault="00E71A8F">
                            <w:pPr>
                              <w:rPr>
                                <w:rFonts w:ascii="Monotype Corsiva" w:hAnsi="Monotype Corsiva"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547748">
                              <w:rPr>
                                <w:rFonts w:ascii="Monotype Corsiva" w:hAnsi="Monotype Corsiva"/>
                                <w:color w:val="FF0000"/>
                                <w:sz w:val="96"/>
                                <w:szCs w:val="96"/>
                              </w:rPr>
                              <w:t>What Lead To This</w:t>
                            </w:r>
                            <w:r>
                              <w:rPr>
                                <w:rFonts w:ascii="Monotype Corsiva" w:hAnsi="Monotype Corsiva"/>
                                <w:color w:val="FF0000"/>
                                <w:sz w:val="96"/>
                                <w:szCs w:val="96"/>
                              </w:rPr>
                              <w:t xml:space="preserve"> Weekly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167.05pt;margin-top:285.75pt;width:496.1pt;height:55.0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" mv:complextextbox="1" fillcolor="black [3213]" stroked="f">
                <v:fill opacity="14417f" color2="black [3213]" rotate="t" focusposition="1,1" focussize="" focus="100%" type="gradientRadial"/>
                <v:textbox>
                  <w:txbxContent>
                    <w:p w14:paraId="5C62C06D" w14:textId="77777777" w:rsidR="00E71A8F" w:rsidRPr="00547748" w:rsidRDefault="00E71A8F">
                      <w:pPr>
                        <w:rPr>
                          <w:rFonts w:ascii="Monotype Corsiva" w:hAnsi="Monotype Corsiva"/>
                          <w:color w:val="FF0000"/>
                          <w:sz w:val="96"/>
                          <w:szCs w:val="96"/>
                        </w:rPr>
                      </w:pPr>
                      <w:r w:rsidRPr="00547748">
                        <w:rPr>
                          <w:rFonts w:ascii="Monotype Corsiva" w:hAnsi="Monotype Corsiva"/>
                          <w:color w:val="FF0000"/>
                          <w:sz w:val="96"/>
                          <w:szCs w:val="96"/>
                        </w:rPr>
                        <w:t>What Lead To This</w:t>
                      </w:r>
                      <w:r>
                        <w:rPr>
                          <w:rFonts w:ascii="Monotype Corsiva" w:hAnsi="Monotype Corsiva"/>
                          <w:color w:val="FF0000"/>
                          <w:sz w:val="96"/>
                          <w:szCs w:val="96"/>
                        </w:rPr>
                        <w:t xml:space="preserve"> Weekly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0" w:name="_GoBack"/>
      <w:r w:rsidR="0007582E">
        <w:rPr>
          <w:noProof/>
        </w:rPr>
        <w:drawing>
          <wp:anchor distT="0" distB="0" distL="114300" distR="114300" simplePos="0" relativeHeight="251659264" behindDoc="0" locked="0" layoutInCell="1" allowOverlap="1" wp14:anchorId="3BD45527" wp14:editId="5BD38358">
            <wp:simplePos x="0" y="0"/>
            <wp:positionH relativeFrom="page">
              <wp:posOffset>558165</wp:posOffset>
            </wp:positionH>
            <wp:positionV relativeFrom="page">
              <wp:posOffset>685800</wp:posOffset>
            </wp:positionV>
            <wp:extent cx="6526530" cy="8686800"/>
            <wp:effectExtent l="228600" t="177800" r="229870" b="203200"/>
            <wp:wrapThrough wrapText="bothSides">
              <wp:wrapPolygon edited="0">
                <wp:start x="-168" y="-442"/>
                <wp:lineTo x="-757" y="-316"/>
                <wp:lineTo x="-757" y="21284"/>
                <wp:lineTo x="-84" y="21916"/>
                <wp:lineTo x="-84" y="22042"/>
                <wp:lineTo x="21604" y="22042"/>
                <wp:lineTo x="21688" y="21916"/>
                <wp:lineTo x="22277" y="20968"/>
                <wp:lineTo x="22277" y="695"/>
                <wp:lineTo x="21688" y="-253"/>
                <wp:lineTo x="21604" y="-442"/>
                <wp:lineTo x="-168" y="-44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om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6530" cy="868680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A81979" w:rsidSect="0007582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6CE8"/>
    <w:multiLevelType w:val="hybridMultilevel"/>
    <w:tmpl w:val="B3CE9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07582E"/>
    <w:rsid w:val="0007582E"/>
    <w:rsid w:val="00547748"/>
    <w:rsid w:val="005C77E3"/>
    <w:rsid w:val="0067686B"/>
    <w:rsid w:val="00734917"/>
    <w:rsid w:val="00A81979"/>
    <w:rsid w:val="00C67FB6"/>
    <w:rsid w:val="00E7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210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0</Words>
  <Characters>5</Characters>
  <Application>Microsoft Macintosh Word</Application>
  <DocSecurity>0</DocSecurity>
  <Lines>1</Lines>
  <Paragraphs>1</Paragraphs>
  <ScaleCrop>false</ScaleCrop>
  <Company>DWU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Christen Hildebrandt</dc:creator>
  <cp:keywords/>
  <dc:description/>
  <cp:lastModifiedBy>Christen Hildebrandt</cp:lastModifiedBy>
  <cp:revision>5</cp:revision>
  <dcterms:created xsi:type="dcterms:W3CDTF">2013-01-12T20:36:00Z</dcterms:created>
  <dcterms:modified xsi:type="dcterms:W3CDTF">2013-01-12T21:20:00Z</dcterms:modified>
</cp:coreProperties>
</file>